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C15" w:rsidRPr="00BD7AEE" w:rsidRDefault="00682438">
      <w:pPr>
        <w:pStyle w:val="Heading1"/>
        <w:jc w:val="center"/>
        <w:rPr>
          <w:color w:val="A27116"/>
        </w:rPr>
      </w:pPr>
      <w:r w:rsidRPr="00BD7AEE">
        <w:rPr>
          <w:color w:val="A27116"/>
        </w:rPr>
        <w:t xml:space="preserve">Find your </w:t>
      </w:r>
      <w:r w:rsidR="00000000" w:rsidRPr="00BD7AEE">
        <w:rPr>
          <w:color w:val="A27116"/>
        </w:rPr>
        <w:t xml:space="preserve">Embodied </w:t>
      </w:r>
      <w:r w:rsidRPr="00BD7AEE">
        <w:rPr>
          <w:color w:val="A27116"/>
        </w:rPr>
        <w:t>YES</w:t>
      </w:r>
      <w:r w:rsidR="00000000" w:rsidRPr="00BD7AEE">
        <w:rPr>
          <w:color w:val="A27116"/>
        </w:rPr>
        <w:t xml:space="preserve"> &amp; N</w:t>
      </w:r>
      <w:r w:rsidRPr="00BD7AEE">
        <w:rPr>
          <w:color w:val="A27116"/>
        </w:rPr>
        <w:t>O</w:t>
      </w:r>
    </w:p>
    <w:p w:rsidR="00A76C15" w:rsidRDefault="00000000" w:rsidP="00BD7AEE">
      <w:pPr>
        <w:jc w:val="center"/>
      </w:pPr>
      <w:r>
        <w:t>A Guided Practice to Reclaim Boundaries &amp; Desire</w:t>
      </w:r>
    </w:p>
    <w:p w:rsidR="00A76C15" w:rsidRDefault="00000000">
      <w:r>
        <w:t xml:space="preserve">This guided practice helps you reconnect with your body’s truth. Your body already knows your </w:t>
      </w:r>
      <w:r w:rsidR="00BD7AEE">
        <w:t>YES.</w:t>
      </w:r>
      <w:r>
        <w:t xml:space="preserve"> Your body already knows your </w:t>
      </w:r>
      <w:r w:rsidR="00BD7AEE">
        <w:t>NO.</w:t>
      </w:r>
      <w:r>
        <w:t xml:space="preserve"> This practice helps you feel it clearly — and communicate it without fear or guilt.</w:t>
      </w:r>
    </w:p>
    <w:p w:rsidR="00A76C15" w:rsidRPr="00BD7AEE" w:rsidRDefault="00000000">
      <w:pPr>
        <w:pStyle w:val="Heading2"/>
        <w:rPr>
          <w:color w:val="A27116"/>
        </w:rPr>
      </w:pPr>
      <w:r w:rsidRPr="00BD7AEE">
        <w:rPr>
          <w:color w:val="A27116"/>
        </w:rPr>
        <w:t>Step 1 — Ground &amp; Regulate</w:t>
      </w:r>
    </w:p>
    <w:p w:rsidR="00A76C15" w:rsidRDefault="00000000">
      <w:r>
        <w:t xml:space="preserve">Close your eyes. Inhale slowly through your nose. </w:t>
      </w:r>
      <w:r w:rsidR="00682438">
        <w:t xml:space="preserve">Sigh out </w:t>
      </w:r>
      <w:r w:rsidR="00BD7AEE" w:rsidRPr="00BD7AEE">
        <w:t>gently, allowing sound if it wants to move</w:t>
      </w:r>
      <w:r w:rsidR="00BD7AEE">
        <w:t xml:space="preserve">. </w:t>
      </w:r>
      <w:r>
        <w:t>Place one hand on your chest and one on your belly.</w:t>
      </w:r>
      <w:r w:rsidR="00682438">
        <w:t xml:space="preserve"> Feel safe.</w:t>
      </w:r>
      <w:r>
        <w:br/>
      </w:r>
      <w:r w:rsidR="00682438">
        <w:t>Tell</w:t>
      </w:r>
      <w:r>
        <w:t xml:space="preserve"> yourself: “I </w:t>
      </w:r>
      <w:r w:rsidR="00682438">
        <w:t xml:space="preserve">am </w:t>
      </w:r>
      <w:r>
        <w:t>safe right now</w:t>
      </w:r>
      <w:r w:rsidR="00682438">
        <w:t>.</w:t>
      </w:r>
      <w:r>
        <w:t>”</w:t>
      </w:r>
      <w:r w:rsidR="00682438">
        <w:t xml:space="preserve"> </w:t>
      </w:r>
      <w:r>
        <w:t>Let your nervous system settle.</w:t>
      </w:r>
    </w:p>
    <w:p w:rsidR="00A76C15" w:rsidRPr="00BD7AEE" w:rsidRDefault="00000000">
      <w:pPr>
        <w:pStyle w:val="Heading2"/>
        <w:rPr>
          <w:color w:val="A27116"/>
        </w:rPr>
      </w:pPr>
      <w:r w:rsidRPr="00BD7AEE">
        <w:rPr>
          <w:color w:val="A27116"/>
        </w:rPr>
        <w:t>Step 2 — Feel Your Y</w:t>
      </w:r>
      <w:r w:rsidR="00BD7AEE">
        <w:rPr>
          <w:color w:val="A27116"/>
        </w:rPr>
        <w:t>ES</w:t>
      </w:r>
    </w:p>
    <w:p w:rsidR="00A76C15" w:rsidRDefault="00000000">
      <w:r>
        <w:t>Think of something aligned and nourishing.</w:t>
      </w:r>
      <w:r w:rsidR="00682438">
        <w:t xml:space="preserve"> Something you love</w:t>
      </w:r>
      <w:r w:rsidR="00BD7AEE">
        <w:t>.</w:t>
      </w:r>
      <w:r w:rsidR="00682438">
        <w:t xml:space="preserve"> </w:t>
      </w:r>
      <w:r w:rsidR="00BD7AEE" w:rsidRPr="00BD7AEE">
        <w:t>Something that feels safe and expansive.</w:t>
      </w:r>
      <w:r w:rsidR="00BD7AEE">
        <w:t xml:space="preserve"> </w:t>
      </w:r>
      <w:r w:rsidR="00682438">
        <w:t>Feel it…</w:t>
      </w:r>
      <w:r w:rsidR="00BD7AEE">
        <w:t xml:space="preserve"> </w:t>
      </w:r>
      <w:r>
        <w:t>Notice what expands in your body.</w:t>
      </w:r>
      <w:r>
        <w:br/>
        <w:t>Chest? Breath? Posture?</w:t>
      </w:r>
      <w:r>
        <w:br/>
        <w:t>Stay with that sensation.</w:t>
      </w:r>
      <w:r w:rsidR="00BD7AEE">
        <w:t xml:space="preserve"> </w:t>
      </w:r>
      <w:r>
        <w:t>That is your embodied</w:t>
      </w:r>
      <w:r w:rsidR="00682438">
        <w:t xml:space="preserve"> YES</w:t>
      </w:r>
      <w:r>
        <w:t>.</w:t>
      </w:r>
    </w:p>
    <w:p w:rsidR="00A76C15" w:rsidRPr="00BD7AEE" w:rsidRDefault="00000000">
      <w:pPr>
        <w:pStyle w:val="Heading2"/>
        <w:rPr>
          <w:color w:val="A27116"/>
        </w:rPr>
      </w:pPr>
      <w:r w:rsidRPr="00BD7AEE">
        <w:rPr>
          <w:color w:val="A27116"/>
        </w:rPr>
        <w:t>Step 3 — Feel Your No</w:t>
      </w:r>
    </w:p>
    <w:p w:rsidR="00A76C15" w:rsidRDefault="00000000">
      <w:r>
        <w:t>Now imagine a situation where you felt pressure.</w:t>
      </w:r>
      <w:r w:rsidR="00BD7AEE">
        <w:t xml:space="preserve"> </w:t>
      </w:r>
      <w:r>
        <w:t>Notice contraction in your body.</w:t>
      </w:r>
      <w:r>
        <w:br/>
        <w:t>Tight stomach? Short breath? Shoulder tension?</w:t>
      </w:r>
      <w:r>
        <w:br/>
        <w:t xml:space="preserve">That is your embodied </w:t>
      </w:r>
      <w:r w:rsidR="00682438">
        <w:t>NO.</w:t>
      </w:r>
      <w:r w:rsidR="00BD7AEE">
        <w:t xml:space="preserve"> </w:t>
      </w:r>
      <w:r>
        <w:t>It is intelligence, not rejection.</w:t>
      </w:r>
    </w:p>
    <w:p w:rsidR="00A76C15" w:rsidRPr="00BD7AEE" w:rsidRDefault="00000000">
      <w:pPr>
        <w:pStyle w:val="Heading2"/>
        <w:rPr>
          <w:color w:val="A27116"/>
        </w:rPr>
      </w:pPr>
      <w:r w:rsidRPr="00BD7AEE">
        <w:rPr>
          <w:color w:val="A27116"/>
        </w:rPr>
        <w:t>Step 4 — Complete Emotion</w:t>
      </w:r>
    </w:p>
    <w:p w:rsidR="00A76C15" w:rsidRDefault="00000000">
      <w:r>
        <w:t>If emotion rises, let it move.</w:t>
      </w:r>
      <w:r w:rsidR="00BD7AEE">
        <w:t xml:space="preserve"> </w:t>
      </w:r>
      <w:r>
        <w:t>Shake. Cry. Exhale. Soften your jaw.</w:t>
      </w:r>
      <w:r w:rsidR="00682438">
        <w:t xml:space="preserve"> </w:t>
      </w:r>
      <w:r w:rsidR="00E90BBE" w:rsidRPr="00E90BBE">
        <w:t xml:space="preserve">Allow </w:t>
      </w:r>
      <w:r w:rsidR="00E90BBE">
        <w:t>your</w:t>
      </w:r>
      <w:r w:rsidR="00E90BBE" w:rsidRPr="00E90BBE">
        <w:t xml:space="preserve"> body to complete the</w:t>
      </w:r>
      <w:r w:rsidR="00E90BBE">
        <w:t xml:space="preserve"> emotion. </w:t>
      </w:r>
      <w:r w:rsidR="00682438" w:rsidRPr="00682438">
        <w:t>Completion opens space</w:t>
      </w:r>
      <w:r w:rsidR="00682438">
        <w:t xml:space="preserve">, and </w:t>
      </w:r>
      <w:r w:rsidR="00E90BBE">
        <w:t>space</w:t>
      </w:r>
      <w:r w:rsidR="00682438">
        <w:t xml:space="preserve"> returns</w:t>
      </w:r>
      <w:r w:rsidR="00E90BBE">
        <w:t xml:space="preserve"> clarity</w:t>
      </w:r>
      <w:r w:rsidR="00682438">
        <w:t>.</w:t>
      </w:r>
    </w:p>
    <w:p w:rsidR="00A76C15" w:rsidRPr="00BD7AEE" w:rsidRDefault="00000000">
      <w:pPr>
        <w:pStyle w:val="Heading2"/>
        <w:rPr>
          <w:color w:val="A27116"/>
        </w:rPr>
      </w:pPr>
      <w:r w:rsidRPr="00BD7AEE">
        <w:rPr>
          <w:color w:val="A27116"/>
        </w:rPr>
        <w:t>Step 5 — Speak From Presence</w:t>
      </w:r>
    </w:p>
    <w:p w:rsidR="00A76C15" w:rsidRDefault="00000000">
      <w:r>
        <w:t>From a regulated body, communicate simply:</w:t>
      </w:r>
      <w:r>
        <w:br/>
        <w:t>“I feel…”</w:t>
      </w:r>
      <w:r>
        <w:br/>
        <w:t>“I need…”</w:t>
      </w:r>
      <w:r w:rsidR="00E90BBE">
        <w:t xml:space="preserve"> “I desire…”</w:t>
      </w:r>
      <w:r>
        <w:br/>
        <w:t>“I am not available for…”</w:t>
      </w:r>
      <w:r>
        <w:br/>
      </w:r>
      <w:r w:rsidR="00E90BBE">
        <w:t xml:space="preserve">Remember: </w:t>
      </w:r>
      <w:r w:rsidR="00682438">
        <w:t>Saying NO is saying YES to yourself.</w:t>
      </w:r>
      <w:r w:rsidR="00E90BBE">
        <w:t xml:space="preserve"> </w:t>
      </w:r>
      <w:r>
        <w:t>Boundaries refine intimacy.</w:t>
      </w:r>
    </w:p>
    <w:p w:rsidR="00E90BBE" w:rsidRDefault="00E90BBE" w:rsidP="00E90BBE">
      <w:pPr>
        <w:pStyle w:val="Heading2"/>
        <w:rPr>
          <w:color w:val="A27116"/>
        </w:rPr>
      </w:pPr>
      <w:r>
        <w:rPr>
          <w:color w:val="A27116"/>
        </w:rPr>
        <w:t>Closing</w:t>
      </w:r>
    </w:p>
    <w:p w:rsidR="00E90BBE" w:rsidRDefault="00000000" w:rsidP="00BD7AEE">
      <w:pPr>
        <w:spacing w:after="0" w:line="240" w:lineRule="auto"/>
      </w:pPr>
      <w:r>
        <w:t xml:space="preserve">You </w:t>
      </w:r>
      <w:r w:rsidR="00BD7AEE">
        <w:t>n</w:t>
      </w:r>
      <w:r>
        <w:t xml:space="preserve">o </w:t>
      </w:r>
      <w:r w:rsidR="00BD7AEE">
        <w:t>longer</w:t>
      </w:r>
      <w:r>
        <w:t xml:space="preserve"> need to </w:t>
      </w:r>
      <w:r w:rsidR="00682438">
        <w:t>please anyone</w:t>
      </w:r>
      <w:r w:rsidR="00E90BBE">
        <w:t xml:space="preserve"> to be loved. You don’t need to perform. </w:t>
      </w:r>
    </w:p>
    <w:p w:rsidR="00E90BBE" w:rsidRDefault="00E90BBE" w:rsidP="00BD7AEE">
      <w:pPr>
        <w:spacing w:after="0" w:line="240" w:lineRule="auto"/>
      </w:pPr>
      <w:r w:rsidRPr="00E90BBE">
        <w:t>You get to be fully you —</w:t>
      </w:r>
      <w:r>
        <w:t xml:space="preserve"> </w:t>
      </w:r>
      <w:r w:rsidRPr="00E90BBE">
        <w:t>open, vulnerable, honest</w:t>
      </w:r>
      <w:r>
        <w:t>. A</w:t>
      </w:r>
      <w:r w:rsidRPr="00E90BBE">
        <w:t>nd allow others to love you as you are</w:t>
      </w:r>
      <w:r>
        <w:t>.</w:t>
      </w:r>
    </w:p>
    <w:p w:rsidR="00E90BBE" w:rsidRDefault="00E90BBE" w:rsidP="00BD7AEE">
      <w:pPr>
        <w:spacing w:after="0" w:line="240" w:lineRule="auto"/>
      </w:pPr>
      <w:r w:rsidRPr="00E90BBE">
        <w:t>You can live from your embodied truth</w:t>
      </w:r>
      <w:r>
        <w:t xml:space="preserve"> </w:t>
      </w:r>
      <w:r w:rsidRPr="00E90BBE">
        <w:t>and still be deeply loved.</w:t>
      </w:r>
    </w:p>
    <w:p w:rsidR="00E90BBE" w:rsidRDefault="00E90BBE" w:rsidP="00BD7AEE">
      <w:pPr>
        <w:spacing w:after="0" w:line="240" w:lineRule="auto"/>
      </w:pPr>
    </w:p>
    <w:p w:rsidR="00E90BBE" w:rsidRDefault="00E90BBE" w:rsidP="00BD7AEE">
      <w:pPr>
        <w:spacing w:after="0" w:line="240" w:lineRule="auto"/>
      </w:pPr>
    </w:p>
    <w:p w:rsidR="00BD7AEE" w:rsidRPr="00E90BBE" w:rsidRDefault="00BD7AEE" w:rsidP="00E90BBE">
      <w:pPr>
        <w:spacing w:after="0" w:line="240" w:lineRule="auto"/>
        <w:jc w:val="center"/>
        <w:rPr>
          <w:sz w:val="20"/>
          <w:szCs w:val="20"/>
        </w:rPr>
      </w:pPr>
      <w:r w:rsidRPr="00E90BBE">
        <w:rPr>
          <w:sz w:val="20"/>
          <w:szCs w:val="20"/>
        </w:rPr>
        <w:t>With love,</w:t>
      </w:r>
    </w:p>
    <w:p w:rsidR="00A76C15" w:rsidRPr="00E90BBE" w:rsidRDefault="00000000" w:rsidP="00E90BBE">
      <w:pPr>
        <w:spacing w:after="0" w:line="240" w:lineRule="auto"/>
        <w:jc w:val="center"/>
        <w:rPr>
          <w:sz w:val="20"/>
          <w:szCs w:val="20"/>
        </w:rPr>
      </w:pPr>
      <w:r w:rsidRPr="00E90BBE">
        <w:rPr>
          <w:sz w:val="20"/>
          <w:szCs w:val="20"/>
        </w:rPr>
        <w:t>Rommy Gelly</w:t>
      </w:r>
    </w:p>
    <w:p w:rsidR="00BD7AEE" w:rsidRPr="00E90BBE" w:rsidRDefault="00BD7AEE" w:rsidP="00E90BBE">
      <w:pPr>
        <w:spacing w:after="0" w:line="240" w:lineRule="auto"/>
        <w:jc w:val="center"/>
        <w:rPr>
          <w:color w:val="A27116"/>
          <w:sz w:val="18"/>
          <w:szCs w:val="18"/>
        </w:rPr>
      </w:pPr>
      <w:hyperlink r:id="rId6" w:history="1">
        <w:r w:rsidRPr="00E90BBE">
          <w:rPr>
            <w:rStyle w:val="Hyperlink"/>
            <w:color w:val="A27116"/>
            <w:sz w:val="18"/>
            <w:szCs w:val="18"/>
          </w:rPr>
          <w:t>www.rommygelly.com</w:t>
        </w:r>
      </w:hyperlink>
    </w:p>
    <w:p w:rsidR="00BD7AEE" w:rsidRPr="00E90BBE" w:rsidRDefault="00BD7AEE" w:rsidP="00E90BBE">
      <w:pPr>
        <w:spacing w:after="0" w:line="240" w:lineRule="auto"/>
        <w:jc w:val="center"/>
        <w:rPr>
          <w:color w:val="A27116"/>
          <w:sz w:val="18"/>
          <w:szCs w:val="18"/>
        </w:rPr>
      </w:pPr>
      <w:r w:rsidRPr="00E90BBE">
        <w:rPr>
          <w:color w:val="A27116"/>
          <w:sz w:val="18"/>
          <w:szCs w:val="18"/>
        </w:rPr>
        <w:t xml:space="preserve">IG </w:t>
      </w:r>
      <w:hyperlink r:id="rId7" w:history="1">
        <w:r w:rsidRPr="00E90BBE">
          <w:rPr>
            <w:rStyle w:val="Hyperlink"/>
            <w:color w:val="A27116"/>
            <w:sz w:val="18"/>
            <w:szCs w:val="18"/>
          </w:rPr>
          <w:t>@RommyGelly</w:t>
        </w:r>
      </w:hyperlink>
    </w:p>
    <w:sectPr w:rsidR="00BD7AEE" w:rsidRPr="00E90B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8752132">
    <w:abstractNumId w:val="8"/>
  </w:num>
  <w:num w:numId="2" w16cid:durableId="1330909738">
    <w:abstractNumId w:val="6"/>
  </w:num>
  <w:num w:numId="3" w16cid:durableId="1279995219">
    <w:abstractNumId w:val="5"/>
  </w:num>
  <w:num w:numId="4" w16cid:durableId="1521504095">
    <w:abstractNumId w:val="4"/>
  </w:num>
  <w:num w:numId="5" w16cid:durableId="754935633">
    <w:abstractNumId w:val="7"/>
  </w:num>
  <w:num w:numId="6" w16cid:durableId="1619220957">
    <w:abstractNumId w:val="3"/>
  </w:num>
  <w:num w:numId="7" w16cid:durableId="1394887384">
    <w:abstractNumId w:val="2"/>
  </w:num>
  <w:num w:numId="8" w16cid:durableId="305011182">
    <w:abstractNumId w:val="1"/>
  </w:num>
  <w:num w:numId="9" w16cid:durableId="158356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4D70"/>
    <w:rsid w:val="00682438"/>
    <w:rsid w:val="00A76C15"/>
    <w:rsid w:val="00AA1D8D"/>
    <w:rsid w:val="00B47730"/>
    <w:rsid w:val="00BD7AEE"/>
    <w:rsid w:val="00CB0664"/>
    <w:rsid w:val="00E90B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CBBE3"/>
  <w14:defaultImageDpi w14:val="300"/>
  <w15:docId w15:val="{853A6870-6C9B-4E41-8707-43694B8F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D7A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.com/rommygell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mmygell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 MG</cp:lastModifiedBy>
  <cp:revision>2</cp:revision>
  <dcterms:created xsi:type="dcterms:W3CDTF">2026-03-02T10:24:00Z</dcterms:created>
  <dcterms:modified xsi:type="dcterms:W3CDTF">2026-03-02T10:24:00Z</dcterms:modified>
  <cp:category/>
</cp:coreProperties>
</file>